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ECEC8" w14:textId="5C961552" w:rsidR="006B647D" w:rsidRDefault="00B86F1A" w:rsidP="00B86F1A">
      <w:pPr>
        <w:pStyle w:val="berschrift1"/>
      </w:pPr>
      <w:r>
        <w:t>Leistungsbeschreibung „</w:t>
      </w:r>
      <w:r w:rsidR="00B667E7">
        <w:t>Tankkarten</w:t>
      </w:r>
      <w:r>
        <w:t>“</w:t>
      </w:r>
    </w:p>
    <w:p w14:paraId="20877641" w14:textId="77777777" w:rsidR="00B86F1A" w:rsidRDefault="00B86F1A"/>
    <w:p w14:paraId="14CF8AAA" w14:textId="60EE2C18" w:rsidR="00B86F1A" w:rsidRDefault="00B86F1A" w:rsidP="00F8392B">
      <w:pPr>
        <w:pStyle w:val="berschrift2"/>
        <w:numPr>
          <w:ilvl w:val="0"/>
          <w:numId w:val="2"/>
        </w:numPr>
      </w:pPr>
      <w:r>
        <w:t>Einführung</w:t>
      </w:r>
    </w:p>
    <w:p w14:paraId="00143032" w14:textId="77777777" w:rsidR="00B86F1A" w:rsidRDefault="00B86F1A"/>
    <w:p w14:paraId="5B42771A" w14:textId="202D2C96" w:rsidR="00B86F1A" w:rsidRDefault="00B86F1A" w:rsidP="00B048B2">
      <w:pPr>
        <w:ind w:left="360"/>
      </w:pPr>
      <w:r>
        <w:t>Die DMT-Gesellschaft für Lehre und Bildung mbH (DMT-LB) mit Sitz in Bochum ist in den Bereichen Ausbildung, Fort- und Weiterbildung sowie Forschung tätig und pflegt das bergbauliche Kulturgut. Sie begleitet aktiv den Strukturwandel in Nordrhein-Westfalen.</w:t>
      </w:r>
    </w:p>
    <w:p w14:paraId="34659C76" w14:textId="212606FC" w:rsidR="00B86F1A" w:rsidRDefault="00B86F1A" w:rsidP="00B048B2">
      <w:pPr>
        <w:ind w:left="360"/>
      </w:pPr>
      <w:r>
        <w:t>Die DMT-LB bildet das Fundament und das Dach für die beiden Säulen Deutsches Bergbau-Museum Bochum (DBM) und Technische Hochschule Georg Agricola (THGA).</w:t>
      </w:r>
      <w:r w:rsidRPr="00B86F1A">
        <w:t xml:space="preserve"> </w:t>
      </w:r>
      <w:r>
        <w:t>Sie ist ein regional, national und international tätiges Unternehmen in Wissenschaft, Bildung und Kultur.</w:t>
      </w:r>
    </w:p>
    <w:p w14:paraId="36541312" w14:textId="77777777" w:rsidR="00146425" w:rsidRDefault="00146425" w:rsidP="00B048B2">
      <w:pPr>
        <w:ind w:left="360"/>
      </w:pPr>
    </w:p>
    <w:p w14:paraId="65628481" w14:textId="1A9243DF" w:rsidR="00B86F1A" w:rsidRDefault="0049303A" w:rsidP="0049303A">
      <w:pPr>
        <w:pStyle w:val="berschrift2"/>
        <w:numPr>
          <w:ilvl w:val="0"/>
          <w:numId w:val="2"/>
        </w:numPr>
      </w:pPr>
      <w:r>
        <w:t xml:space="preserve">Vertragsbestandteile </w:t>
      </w:r>
    </w:p>
    <w:p w14:paraId="2CCC7E1B" w14:textId="77777777" w:rsidR="0049303A" w:rsidRDefault="0049303A" w:rsidP="0049303A"/>
    <w:p w14:paraId="04475350" w14:textId="77777777" w:rsidR="00227070" w:rsidRDefault="00227070" w:rsidP="00227070">
      <w:pPr>
        <w:ind w:left="360"/>
      </w:pPr>
      <w:r>
        <w:t>Es gelten vorrangig die der Angebotsaufforderung beigefügten und zu Grunde liegenden</w:t>
      </w:r>
    </w:p>
    <w:p w14:paraId="3F53DFB5" w14:textId="77777777" w:rsidR="00227070" w:rsidRDefault="00227070" w:rsidP="00227070">
      <w:pPr>
        <w:ind w:left="360"/>
      </w:pPr>
      <w:r>
        <w:t>Vertragsbedingungen:</w:t>
      </w:r>
    </w:p>
    <w:p w14:paraId="0FB9ECB6" w14:textId="77777777" w:rsidR="00227070" w:rsidRDefault="00227070" w:rsidP="00227070">
      <w:pPr>
        <w:ind w:left="360"/>
      </w:pPr>
      <w:r>
        <w:t>- Die Vergabeunterlagen</w:t>
      </w:r>
    </w:p>
    <w:p w14:paraId="6ABAC04E" w14:textId="77777777" w:rsidR="00227070" w:rsidRDefault="00227070" w:rsidP="00227070">
      <w:pPr>
        <w:ind w:left="360"/>
      </w:pPr>
      <w:r>
        <w:t>- Die Allgemeinen Vertragsbedingungen des Auftraggebers</w:t>
      </w:r>
    </w:p>
    <w:p w14:paraId="19706766" w14:textId="77777777" w:rsidR="00227070" w:rsidRDefault="00227070" w:rsidP="00227070">
      <w:pPr>
        <w:ind w:left="360"/>
      </w:pPr>
      <w:r>
        <w:t>- Die VOL/B</w:t>
      </w:r>
    </w:p>
    <w:p w14:paraId="083B7F96" w14:textId="77777777" w:rsidR="00227070" w:rsidRDefault="00227070" w:rsidP="00227070">
      <w:pPr>
        <w:ind w:left="360"/>
      </w:pPr>
      <w:r>
        <w:t>- Das Angebot des Auftragnehmers</w:t>
      </w:r>
    </w:p>
    <w:p w14:paraId="3E104133" w14:textId="042F59EC" w:rsidR="00146425" w:rsidRDefault="00227070" w:rsidP="00227070">
      <w:pPr>
        <w:ind w:left="360"/>
      </w:pPr>
      <w:r>
        <w:t>Anderslautende Geschäfts-, Liefer- oder Zahlungsbedingungen des Auftragnehmers werden nicht</w:t>
      </w:r>
      <w:r>
        <w:t xml:space="preserve"> </w:t>
      </w:r>
      <w:r>
        <w:t>Bestandteil des Vertrags.</w:t>
      </w:r>
    </w:p>
    <w:p w14:paraId="31646472" w14:textId="77777777" w:rsidR="00514634" w:rsidRPr="0049303A" w:rsidRDefault="00514634" w:rsidP="00227070">
      <w:pPr>
        <w:ind w:left="360"/>
      </w:pPr>
    </w:p>
    <w:p w14:paraId="105A2F78" w14:textId="2D2ED15F" w:rsidR="00B86F1A" w:rsidRDefault="00B86F1A" w:rsidP="00F8392B">
      <w:pPr>
        <w:pStyle w:val="berschrift2"/>
        <w:numPr>
          <w:ilvl w:val="0"/>
          <w:numId w:val="2"/>
        </w:numPr>
      </w:pPr>
      <w:r>
        <w:t>Auftragsgegenstand</w:t>
      </w:r>
    </w:p>
    <w:p w14:paraId="25B79AC1" w14:textId="77777777" w:rsidR="006A120D" w:rsidRPr="006A120D" w:rsidRDefault="006A120D" w:rsidP="006A120D"/>
    <w:p w14:paraId="1176E8C4" w14:textId="1EA3D83E" w:rsidR="006A120D" w:rsidRDefault="006A120D" w:rsidP="006A120D">
      <w:pPr>
        <w:ind w:left="360"/>
      </w:pPr>
      <w:r>
        <w:t>Ziel dieser Vergabe ist ein Abschluss eine</w:t>
      </w:r>
      <w:r w:rsidR="007D6156">
        <w:t>s</w:t>
      </w:r>
      <w:r>
        <w:t xml:space="preserve"> </w:t>
      </w:r>
      <w:r w:rsidR="007D6156">
        <w:t>Vertrags</w:t>
      </w:r>
      <w:r>
        <w:t xml:space="preserve"> über die Lieferung</w:t>
      </w:r>
      <w:r w:rsidR="00EC5009">
        <w:t xml:space="preserve"> und Gestellung</w:t>
      </w:r>
      <w:r>
        <w:t xml:space="preserve"> von Tankkarten für die Poolfahrzeuge der DMT-LB.</w:t>
      </w:r>
      <w:r w:rsidR="00695ED2">
        <w:t xml:space="preserve">  </w:t>
      </w:r>
      <w:proofErr w:type="gramStart"/>
      <w:r w:rsidR="00695ED2">
        <w:t>Zur Zeit</w:t>
      </w:r>
      <w:proofErr w:type="gramEnd"/>
      <w:r w:rsidR="00695ED2">
        <w:t xml:space="preserve"> hat die DMT-LB 14 Poolfahrzeuge in Ihrem Bestand.</w:t>
      </w:r>
    </w:p>
    <w:p w14:paraId="49E7FF5F" w14:textId="77777777" w:rsidR="00E34B10" w:rsidRDefault="006A120D" w:rsidP="006A120D">
      <w:pPr>
        <w:ind w:left="360"/>
      </w:pPr>
      <w:r>
        <w:t>Erwartet wird eine unkomplizierte und sichere Abwicklung an den Tankstellen, eine monatliche Sammelabrechnung in elektronischer Form und ein Online-Serviceportal für die Einsicht und Analyse von Vertrags-, Karten- und Verbrauchsdaten.</w:t>
      </w:r>
    </w:p>
    <w:p w14:paraId="380A266D" w14:textId="11D3839B" w:rsidR="00E34B10" w:rsidRDefault="00E34B10" w:rsidP="00E34B10">
      <w:pPr>
        <w:ind w:left="360"/>
      </w:pPr>
      <w:r>
        <w:t>Akzeptanzstellen müssen innerhalb Deutschlands und im EU-Ausland vorhanden sein.</w:t>
      </w:r>
    </w:p>
    <w:p w14:paraId="7C6321ED" w14:textId="12DB5708" w:rsidR="00B86F1A" w:rsidRDefault="00E34B10" w:rsidP="00E34B10">
      <w:pPr>
        <w:ind w:left="360"/>
      </w:pPr>
      <w:r>
        <w:t>Überwiegenden Nutzung der Poolfahrzeuge innerhalb von NRW, hier vor allem innerhalb des Ruhrgebietes, Hessen, Sachsen, Berlin und Österreich (Tirol und Salzburg).</w:t>
      </w:r>
      <w:r w:rsidR="00EC5009">
        <w:tab/>
      </w:r>
      <w:r w:rsidR="00EC5009">
        <w:tab/>
      </w:r>
      <w:r w:rsidR="00EC5009">
        <w:tab/>
      </w:r>
    </w:p>
    <w:p w14:paraId="27D060FA" w14:textId="529D1236" w:rsidR="00EC5009" w:rsidRDefault="00EC5009" w:rsidP="00EC5009">
      <w:pPr>
        <w:ind w:left="360"/>
      </w:pPr>
      <w:r>
        <w:t>Im Jahr 2025 wurden 5.500,00 Liter Diesel, 800 Liter Super und 600 Liter Super E10 verbraucht.</w:t>
      </w:r>
    </w:p>
    <w:p w14:paraId="1BFC11F6" w14:textId="00252DE4" w:rsidR="00F8392B" w:rsidRDefault="00EC5009" w:rsidP="00EC5009">
      <w:pPr>
        <w:ind w:left="360"/>
      </w:pPr>
      <w:r>
        <w:t>Diese Mengen dienen lediglich der Einschätzung des Kraftstoffvolumens. Eine Abnahme in dieser Höhe wird nicht garantiert.</w:t>
      </w:r>
    </w:p>
    <w:p w14:paraId="62F48E82" w14:textId="5BC2928D" w:rsidR="00695ED2" w:rsidRDefault="00695ED2" w:rsidP="00EC5009">
      <w:pPr>
        <w:ind w:left="360"/>
      </w:pPr>
      <w:r>
        <w:lastRenderedPageBreak/>
        <w:t>Das Laden von E-Fahrzeugen muss ebenfalls möglich sein.</w:t>
      </w:r>
    </w:p>
    <w:p w14:paraId="1CD70191" w14:textId="36BF7770" w:rsidR="00EC5009" w:rsidRDefault="00EC5009" w:rsidP="00F8392B"/>
    <w:p w14:paraId="6E2A1724" w14:textId="6105D551" w:rsidR="00DA2525" w:rsidRDefault="007D6156" w:rsidP="00DA2525">
      <w:pPr>
        <w:pStyle w:val="berschrift2"/>
        <w:numPr>
          <w:ilvl w:val="0"/>
          <w:numId w:val="2"/>
        </w:numPr>
      </w:pPr>
      <w:r>
        <w:t xml:space="preserve">Mindestanforderungen an die Tankkarten </w:t>
      </w:r>
    </w:p>
    <w:p w14:paraId="7942CA0D" w14:textId="1D42E4B7" w:rsidR="00DA2525" w:rsidRDefault="00DA2525" w:rsidP="00DA2525">
      <w:pPr>
        <w:pStyle w:val="Listenabsatz"/>
      </w:pPr>
    </w:p>
    <w:p w14:paraId="6EFC1F58" w14:textId="77777777" w:rsidR="007D6156" w:rsidRDefault="007D6156" w:rsidP="007D6156">
      <w:pPr>
        <w:ind w:left="360"/>
      </w:pPr>
      <w:r>
        <w:t>-</w:t>
      </w:r>
      <w:r>
        <w:tab/>
        <w:t>Kennzeichenbezogen</w:t>
      </w:r>
    </w:p>
    <w:p w14:paraId="594B563F" w14:textId="77777777" w:rsidR="007D6156" w:rsidRDefault="007D6156" w:rsidP="007D6156">
      <w:pPr>
        <w:ind w:left="360"/>
      </w:pPr>
      <w:r>
        <w:t>-</w:t>
      </w:r>
      <w:r>
        <w:tab/>
        <w:t>Mit dem jeweiligen Kennzeichen gut sichtbar auf der Vorderseite versehen</w:t>
      </w:r>
    </w:p>
    <w:p w14:paraId="3A38A2A7" w14:textId="77777777" w:rsidR="007D6156" w:rsidRDefault="007D6156" w:rsidP="007D6156">
      <w:pPr>
        <w:ind w:left="360"/>
      </w:pPr>
      <w:r>
        <w:t>-</w:t>
      </w:r>
      <w:r>
        <w:tab/>
        <w:t>Kreditkartengröße</w:t>
      </w:r>
    </w:p>
    <w:p w14:paraId="29C4AC7F" w14:textId="77777777" w:rsidR="007D6156" w:rsidRDefault="007D6156" w:rsidP="007D6156">
      <w:pPr>
        <w:ind w:left="360"/>
      </w:pPr>
      <w:r>
        <w:t>-</w:t>
      </w:r>
      <w:r>
        <w:tab/>
        <w:t>4-Stellige PIN, Möglichkeit der Wunsch-PIN-Vergabe</w:t>
      </w:r>
    </w:p>
    <w:p w14:paraId="791A5714" w14:textId="77777777" w:rsidR="007D6156" w:rsidRDefault="007D6156" w:rsidP="007D6156">
      <w:pPr>
        <w:ind w:left="360"/>
      </w:pPr>
      <w:r>
        <w:t>-</w:t>
      </w:r>
      <w:r>
        <w:tab/>
        <w:t>Nur nach Legitimation durch erfolgreiche PIN-Eingabe nutzbar</w:t>
      </w:r>
    </w:p>
    <w:p w14:paraId="028B9D65" w14:textId="77777777" w:rsidR="007D6156" w:rsidRDefault="007D6156" w:rsidP="007D6156">
      <w:pPr>
        <w:ind w:left="360"/>
      </w:pPr>
      <w:r>
        <w:t>-</w:t>
      </w:r>
      <w:r>
        <w:tab/>
        <w:t>Nach dreimaliger falscher PIN-Eingabe automatisch gesperrt</w:t>
      </w:r>
    </w:p>
    <w:p w14:paraId="2C729680" w14:textId="4121DA5F" w:rsidR="00DA2525" w:rsidRDefault="007D6156" w:rsidP="007D6156">
      <w:pPr>
        <w:ind w:left="360"/>
      </w:pPr>
      <w:r>
        <w:t>-</w:t>
      </w:r>
      <w:r>
        <w:tab/>
        <w:t>Sind bis zum Ende des Vertrages gültig oder Ersatzkarten sind frühzeitig auszuhändigen</w:t>
      </w:r>
    </w:p>
    <w:p w14:paraId="412FBDA2" w14:textId="1A2F2C5E" w:rsidR="00DA2525" w:rsidRDefault="00DA2525" w:rsidP="00DA2525">
      <w:pPr>
        <w:ind w:left="720"/>
      </w:pPr>
    </w:p>
    <w:p w14:paraId="1EC5E279" w14:textId="47B31BE2" w:rsidR="00DA2525" w:rsidRDefault="007D6156" w:rsidP="00DA2525">
      <w:pPr>
        <w:pStyle w:val="berschrift2"/>
        <w:numPr>
          <w:ilvl w:val="0"/>
          <w:numId w:val="2"/>
        </w:numPr>
      </w:pPr>
      <w:r>
        <w:t>Versorgung von Tankkarten und Entsorgung</w:t>
      </w:r>
    </w:p>
    <w:p w14:paraId="55DDB75C" w14:textId="35D023F5" w:rsidR="00DA2525" w:rsidRDefault="00DA2525" w:rsidP="00DA2525">
      <w:pPr>
        <w:pStyle w:val="Listenabsatz"/>
      </w:pPr>
    </w:p>
    <w:p w14:paraId="7F6437F2" w14:textId="77777777" w:rsidR="007D6156" w:rsidRDefault="007D6156" w:rsidP="007D6156">
      <w:pPr>
        <w:ind w:left="708"/>
      </w:pPr>
      <w:r>
        <w:t>Neu beantragte Karten sind spätestens nach 10 Werktagen an folgende Adresse zu liefern:</w:t>
      </w:r>
    </w:p>
    <w:p w14:paraId="56AF9B33" w14:textId="77777777" w:rsidR="007D6156" w:rsidRDefault="007D6156" w:rsidP="007D6156">
      <w:pPr>
        <w:ind w:left="708"/>
      </w:pPr>
      <w:r>
        <w:t>DMT – Gesellschaft für Lehre und Bildung mbH</w:t>
      </w:r>
    </w:p>
    <w:p w14:paraId="29E1D9E2" w14:textId="77777777" w:rsidR="007D6156" w:rsidRDefault="007D6156" w:rsidP="007D6156">
      <w:pPr>
        <w:ind w:left="708"/>
      </w:pPr>
      <w:r>
        <w:t>Jenny Behnisch oder Vertretung</w:t>
      </w:r>
    </w:p>
    <w:p w14:paraId="58706B39" w14:textId="77777777" w:rsidR="007D6156" w:rsidRDefault="007D6156" w:rsidP="007D6156">
      <w:pPr>
        <w:ind w:left="708"/>
      </w:pPr>
      <w:r>
        <w:t>Herner Straße 45</w:t>
      </w:r>
    </w:p>
    <w:p w14:paraId="6BCE456B" w14:textId="77777777" w:rsidR="007D6156" w:rsidRDefault="007D6156" w:rsidP="007D6156">
      <w:pPr>
        <w:ind w:left="708"/>
      </w:pPr>
      <w:r>
        <w:t>44787 Bochum</w:t>
      </w:r>
    </w:p>
    <w:p w14:paraId="05E1024C" w14:textId="634A004C" w:rsidR="00DA2525" w:rsidRDefault="007D6156" w:rsidP="007D6156">
      <w:pPr>
        <w:ind w:left="708"/>
      </w:pPr>
      <w:r>
        <w:t>Nach Vertragsende werden die Tankkarten durch die DMT-LB vernichtet und entsorgt.</w:t>
      </w:r>
    </w:p>
    <w:p w14:paraId="417D660B" w14:textId="77777777" w:rsidR="0083556D" w:rsidRDefault="0083556D" w:rsidP="007D6156">
      <w:pPr>
        <w:ind w:left="708"/>
      </w:pPr>
    </w:p>
    <w:p w14:paraId="2E0E736F" w14:textId="09954F4A" w:rsidR="0083556D" w:rsidRDefault="0083556D" w:rsidP="0083556D">
      <w:pPr>
        <w:pStyle w:val="berschrift2"/>
        <w:numPr>
          <w:ilvl w:val="0"/>
          <w:numId w:val="2"/>
        </w:numPr>
      </w:pPr>
      <w:r>
        <w:t>Zusatzleistungen</w:t>
      </w:r>
    </w:p>
    <w:p w14:paraId="680EC30C" w14:textId="77777777" w:rsidR="0083556D" w:rsidRDefault="0083556D" w:rsidP="0083556D">
      <w:pPr>
        <w:ind w:left="708"/>
      </w:pPr>
    </w:p>
    <w:p w14:paraId="60C0B1C7" w14:textId="63E9B117" w:rsidR="0083556D" w:rsidRDefault="0083556D" w:rsidP="0083556D">
      <w:pPr>
        <w:ind w:left="708"/>
      </w:pPr>
      <w:r>
        <w:t xml:space="preserve">Außer der Betankung mit Kraftstoffen </w:t>
      </w:r>
      <w:r w:rsidR="008B02DE">
        <w:t xml:space="preserve">und dem Laden von Fahrzeugen </w:t>
      </w:r>
      <w:r>
        <w:t>muss der Erwerb von Produkten und Dienstleistungen rund um das Fahrzeug mit der Tankkarte möglich sein. Dazu gehören mindestens:</w:t>
      </w:r>
    </w:p>
    <w:p w14:paraId="5B71057E" w14:textId="5050D671" w:rsidR="0083556D" w:rsidRDefault="0083556D" w:rsidP="0083556D">
      <w:pPr>
        <w:ind w:left="708"/>
      </w:pPr>
      <w:r>
        <w:t>-</w:t>
      </w:r>
      <w:r>
        <w:tab/>
        <w:t>Öl und andere Schmierstoffe</w:t>
      </w:r>
    </w:p>
    <w:p w14:paraId="19ECA9B0" w14:textId="46B3DB2F" w:rsidR="0083556D" w:rsidRDefault="0083556D" w:rsidP="0083556D">
      <w:pPr>
        <w:ind w:left="708"/>
      </w:pPr>
      <w:r>
        <w:t>-</w:t>
      </w:r>
      <w:r>
        <w:tab/>
        <w:t>Frostschutz</w:t>
      </w:r>
    </w:p>
    <w:p w14:paraId="27368288" w14:textId="154493E6" w:rsidR="0083556D" w:rsidRDefault="0083556D" w:rsidP="0083556D">
      <w:pPr>
        <w:ind w:left="708"/>
      </w:pPr>
      <w:r>
        <w:t>-</w:t>
      </w:r>
      <w:r>
        <w:tab/>
        <w:t>Scheibenreiniger</w:t>
      </w:r>
    </w:p>
    <w:p w14:paraId="713A5AB8" w14:textId="7EAE6F05" w:rsidR="0083556D" w:rsidRDefault="0083556D" w:rsidP="0083556D">
      <w:pPr>
        <w:ind w:left="708"/>
      </w:pPr>
      <w:r>
        <w:t>-</w:t>
      </w:r>
      <w:r>
        <w:tab/>
        <w:t>Ersatzlampen und -sicherungen</w:t>
      </w:r>
    </w:p>
    <w:p w14:paraId="66B73156" w14:textId="082CDE3D" w:rsidR="0083556D" w:rsidRDefault="0083556D" w:rsidP="0083556D">
      <w:pPr>
        <w:ind w:left="708"/>
      </w:pPr>
      <w:r>
        <w:t>-</w:t>
      </w:r>
      <w:r>
        <w:tab/>
        <w:t>Autowäsche</w:t>
      </w:r>
    </w:p>
    <w:p w14:paraId="1CECB10C" w14:textId="5D1BC804" w:rsidR="0083556D" w:rsidRDefault="0083556D" w:rsidP="0083556D">
      <w:pPr>
        <w:ind w:left="708"/>
      </w:pPr>
      <w:r>
        <w:t>-</w:t>
      </w:r>
      <w:r>
        <w:tab/>
        <w:t>Mautgebühren</w:t>
      </w:r>
    </w:p>
    <w:p w14:paraId="32E39BD6" w14:textId="41C9403D" w:rsidR="0083556D" w:rsidRPr="0083556D" w:rsidRDefault="0083556D" w:rsidP="0083556D">
      <w:pPr>
        <w:ind w:left="708"/>
      </w:pPr>
      <w:r>
        <w:t>Zeitungen, Genuss- und Lebensmittel sind zu sperren.</w:t>
      </w:r>
    </w:p>
    <w:p w14:paraId="1AA4D869" w14:textId="77777777" w:rsidR="00DA2525" w:rsidRDefault="00DA2525" w:rsidP="00DA2525"/>
    <w:p w14:paraId="31BC2F44" w14:textId="6DE43214" w:rsidR="0083556D" w:rsidRDefault="0083556D" w:rsidP="0083556D">
      <w:pPr>
        <w:pStyle w:val="berschrift2"/>
        <w:numPr>
          <w:ilvl w:val="0"/>
          <w:numId w:val="2"/>
        </w:numPr>
      </w:pPr>
      <w:r>
        <w:t>Mindestanforderungen an den Online-Service</w:t>
      </w:r>
    </w:p>
    <w:p w14:paraId="66872C03" w14:textId="77777777" w:rsidR="0083556D" w:rsidRDefault="0083556D" w:rsidP="0083556D">
      <w:pPr>
        <w:ind w:left="360"/>
      </w:pPr>
    </w:p>
    <w:p w14:paraId="6F40579E" w14:textId="37405523" w:rsidR="0083556D" w:rsidRDefault="0083556D" w:rsidP="0083556D">
      <w:pPr>
        <w:ind w:left="708"/>
      </w:pPr>
      <w:r>
        <w:t>Zugang zu einem Online-Service:</w:t>
      </w:r>
    </w:p>
    <w:p w14:paraId="126E35F2" w14:textId="77777777" w:rsidR="0083556D" w:rsidRDefault="0083556D" w:rsidP="0083556D">
      <w:pPr>
        <w:ind w:left="708"/>
      </w:pPr>
      <w:r>
        <w:t>-</w:t>
      </w:r>
      <w:r>
        <w:tab/>
        <w:t>24 Stunden erreichbar</w:t>
      </w:r>
    </w:p>
    <w:p w14:paraId="29184DF9" w14:textId="77777777" w:rsidR="0083556D" w:rsidRDefault="0083556D" w:rsidP="0083556D">
      <w:pPr>
        <w:ind w:left="708"/>
      </w:pPr>
      <w:r>
        <w:t>-</w:t>
      </w:r>
      <w:r>
        <w:tab/>
        <w:t>Möglichkeit der Kartensperrung und Neubeantragung</w:t>
      </w:r>
    </w:p>
    <w:p w14:paraId="247400C2" w14:textId="77777777" w:rsidR="0083556D" w:rsidRDefault="0083556D" w:rsidP="0083556D">
      <w:pPr>
        <w:ind w:left="708"/>
      </w:pPr>
      <w:r>
        <w:t>-</w:t>
      </w:r>
      <w:r>
        <w:tab/>
        <w:t>Übersicht über alle Tankkarten</w:t>
      </w:r>
    </w:p>
    <w:p w14:paraId="114DC7E7" w14:textId="77777777" w:rsidR="0083556D" w:rsidRDefault="0083556D" w:rsidP="0083556D">
      <w:pPr>
        <w:ind w:left="708"/>
      </w:pPr>
      <w:r>
        <w:t>-</w:t>
      </w:r>
      <w:r>
        <w:tab/>
        <w:t>Übersicht über alle Transaktionen</w:t>
      </w:r>
    </w:p>
    <w:p w14:paraId="6FFAAFF3" w14:textId="1268C29D" w:rsidR="0083556D" w:rsidRDefault="0083556D" w:rsidP="0083556D">
      <w:pPr>
        <w:ind w:left="708"/>
      </w:pPr>
      <w:r>
        <w:t>-</w:t>
      </w:r>
      <w:r>
        <w:tab/>
        <w:t>ohne zusätzlich erforderliche Softwareinstallation</w:t>
      </w:r>
    </w:p>
    <w:p w14:paraId="0B153FAB" w14:textId="7F3CDE9B" w:rsidR="0083556D" w:rsidRDefault="0083556D" w:rsidP="0083556D">
      <w:pPr>
        <w:ind w:left="708"/>
      </w:pPr>
      <w:r>
        <w:t>-</w:t>
      </w:r>
      <w:r>
        <w:tab/>
        <w:t>Zugriff auf alle Rechnungsdaten und Anlagen zur Rechnung der letzten zwei Jahre</w:t>
      </w:r>
    </w:p>
    <w:p w14:paraId="6052506F" w14:textId="77777777" w:rsidR="00FF60C7" w:rsidRDefault="00FF60C7" w:rsidP="00FF60C7">
      <w:pPr>
        <w:pStyle w:val="berschrift2"/>
      </w:pPr>
    </w:p>
    <w:p w14:paraId="19512932" w14:textId="4F058A12" w:rsidR="00FF60C7" w:rsidRDefault="00FF60C7" w:rsidP="005E30C1">
      <w:pPr>
        <w:pStyle w:val="berschrift2"/>
        <w:numPr>
          <w:ilvl w:val="0"/>
          <w:numId w:val="2"/>
        </w:numPr>
      </w:pPr>
      <w:r>
        <w:t>Kosten für Treibstoffe</w:t>
      </w:r>
    </w:p>
    <w:p w14:paraId="7855CB05" w14:textId="77777777" w:rsidR="00FF60C7" w:rsidRDefault="00FF60C7" w:rsidP="00FF60C7">
      <w:pPr>
        <w:ind w:left="708"/>
      </w:pPr>
    </w:p>
    <w:p w14:paraId="2D27EE5F" w14:textId="4AFFE530" w:rsidR="00FF60C7" w:rsidRPr="00FF60C7" w:rsidRDefault="00FF60C7" w:rsidP="00FF60C7">
      <w:pPr>
        <w:ind w:left="708"/>
      </w:pPr>
      <w:r w:rsidRPr="00FF60C7">
        <w:t>Grundlage für die Tankgebühren sind die aktuellen Säulenpreise je Tankstelle. Die im Preisblatt genannten Rabatte sind zu berücksichtigen und werden jeweils von den Säulenpreisen abgezogen.</w:t>
      </w:r>
    </w:p>
    <w:p w14:paraId="2D4E28A2" w14:textId="77777777" w:rsidR="00FF60C7" w:rsidRDefault="00FF60C7" w:rsidP="00FF60C7"/>
    <w:p w14:paraId="35B202CF" w14:textId="7DFB43BA" w:rsidR="00EC5009" w:rsidRDefault="00EC5009" w:rsidP="005E30C1">
      <w:pPr>
        <w:pStyle w:val="berschrift2"/>
        <w:numPr>
          <w:ilvl w:val="0"/>
          <w:numId w:val="2"/>
        </w:numPr>
      </w:pPr>
      <w:r>
        <w:t xml:space="preserve">Rechnungsstellung </w:t>
      </w:r>
    </w:p>
    <w:p w14:paraId="57A45EC5" w14:textId="77777777" w:rsidR="00EC5009" w:rsidRDefault="00EC5009" w:rsidP="00EC5009"/>
    <w:p w14:paraId="1344A7F5" w14:textId="1153CE34" w:rsidR="00EC5009" w:rsidRPr="00EC5009" w:rsidRDefault="00EC5009" w:rsidP="00EC5009">
      <w:pPr>
        <w:ind w:firstLine="708"/>
      </w:pPr>
      <w:r>
        <w:t>Mindestanforderungen:</w:t>
      </w:r>
    </w:p>
    <w:p w14:paraId="6AF2CB18" w14:textId="42F08EF8" w:rsidR="00EC5009" w:rsidRDefault="00EC5009" w:rsidP="00EC5009">
      <w:pPr>
        <w:pStyle w:val="Listenabsatz"/>
        <w:numPr>
          <w:ilvl w:val="0"/>
          <w:numId w:val="5"/>
        </w:numPr>
      </w:pPr>
      <w:r>
        <w:t xml:space="preserve">Die Rechnungsstellung verursacht keine zusätzlichen Kosten. </w:t>
      </w:r>
    </w:p>
    <w:p w14:paraId="64B412D9" w14:textId="77777777" w:rsidR="00EC5009" w:rsidRDefault="00EC5009" w:rsidP="00EC5009">
      <w:pPr>
        <w:pStyle w:val="Listenabsatz"/>
        <w:numPr>
          <w:ilvl w:val="0"/>
          <w:numId w:val="5"/>
        </w:numPr>
      </w:pPr>
      <w:r>
        <w:t>Monatliche Sammelrechnung</w:t>
      </w:r>
    </w:p>
    <w:p w14:paraId="6B43EC1E" w14:textId="77777777" w:rsidR="00EC5009" w:rsidRDefault="00EC5009" w:rsidP="00EC5009">
      <w:pPr>
        <w:pStyle w:val="Listenabsatz"/>
        <w:numPr>
          <w:ilvl w:val="0"/>
          <w:numId w:val="5"/>
        </w:numPr>
      </w:pPr>
      <w:r>
        <w:t>Die Rechnungen enthalten alle Leistungen des Rechnungszeitraums</w:t>
      </w:r>
    </w:p>
    <w:p w14:paraId="27C61A36" w14:textId="77777777" w:rsidR="00EC5009" w:rsidRDefault="00EC5009" w:rsidP="00EC5009">
      <w:pPr>
        <w:pStyle w:val="Listenabsatz"/>
        <w:numPr>
          <w:ilvl w:val="0"/>
          <w:numId w:val="5"/>
        </w:numPr>
      </w:pPr>
      <w:r>
        <w:t>Rechnungszeitraum vom ersten bis zum letzten Tag eines Monats</w:t>
      </w:r>
    </w:p>
    <w:p w14:paraId="740BC6EF" w14:textId="08B95ACD" w:rsidR="00EC5009" w:rsidRDefault="00EC5009" w:rsidP="00EC5009">
      <w:pPr>
        <w:pStyle w:val="Listenabsatz"/>
        <w:numPr>
          <w:ilvl w:val="0"/>
          <w:numId w:val="5"/>
        </w:numPr>
      </w:pPr>
      <w:r w:rsidRPr="00EC5009">
        <w:t>Rechnungen per E-Mail sind an rechnung@dmt-lb.de zu senden</w:t>
      </w:r>
    </w:p>
    <w:p w14:paraId="427C9FD3" w14:textId="516E616A" w:rsidR="00EC5009" w:rsidRPr="00EC5009" w:rsidRDefault="003B3F39" w:rsidP="00EC5009">
      <w:pPr>
        <w:pStyle w:val="Listenabsatz"/>
        <w:numPr>
          <w:ilvl w:val="0"/>
          <w:numId w:val="5"/>
        </w:numPr>
      </w:pPr>
      <w:r>
        <w:t xml:space="preserve">Für elektronische Rechnungen ist folgende Leit-ID zu verwenden: </w:t>
      </w:r>
      <w:r w:rsidRPr="003B3F39">
        <w:t>05911-99002-77</w:t>
      </w:r>
    </w:p>
    <w:p w14:paraId="7329B5A6" w14:textId="77777777" w:rsidR="00E34B10" w:rsidRDefault="00E34B10" w:rsidP="00E34B10">
      <w:pPr>
        <w:ind w:left="360"/>
      </w:pPr>
      <w:r>
        <w:t>Als Anlage zur jeweiligen Sammelrechnung muss eine Auflistung mit folgenden Daten je Fahrzeug beigefügt werden. Diese muss auch online als MS-Excel-kompatible Datei abrufbar sein:</w:t>
      </w:r>
    </w:p>
    <w:p w14:paraId="222A8EB4" w14:textId="77777777" w:rsidR="00E34B10" w:rsidRDefault="00E34B10" w:rsidP="00E34B10">
      <w:pPr>
        <w:ind w:left="360"/>
      </w:pPr>
      <w:r>
        <w:t>-</w:t>
      </w:r>
      <w:r>
        <w:tab/>
        <w:t>Fahrzeugkennzeichen</w:t>
      </w:r>
    </w:p>
    <w:p w14:paraId="55B14A5C" w14:textId="77777777" w:rsidR="00E34B10" w:rsidRDefault="00E34B10" w:rsidP="00E34B10">
      <w:pPr>
        <w:ind w:left="360"/>
      </w:pPr>
      <w:r>
        <w:t>-</w:t>
      </w:r>
      <w:r>
        <w:tab/>
        <w:t>Datum und Uhrzeit der einzelnen Belege</w:t>
      </w:r>
    </w:p>
    <w:p w14:paraId="0D7E8364" w14:textId="77777777" w:rsidR="00E34B10" w:rsidRDefault="00E34B10" w:rsidP="00E34B10">
      <w:pPr>
        <w:ind w:left="360"/>
      </w:pPr>
      <w:r>
        <w:t>-</w:t>
      </w:r>
      <w:r>
        <w:tab/>
        <w:t>Kraftstoff-, Produkt-, Leistungsart</w:t>
      </w:r>
    </w:p>
    <w:p w14:paraId="4983503F" w14:textId="77777777" w:rsidR="00E34B10" w:rsidRDefault="00E34B10" w:rsidP="00E34B10">
      <w:pPr>
        <w:ind w:left="360"/>
      </w:pPr>
      <w:r>
        <w:t>-</w:t>
      </w:r>
      <w:r>
        <w:tab/>
        <w:t>Tankmenge</w:t>
      </w:r>
    </w:p>
    <w:p w14:paraId="4DAA4E36" w14:textId="77777777" w:rsidR="00E34B10" w:rsidRDefault="00E34B10" w:rsidP="00E34B10">
      <w:pPr>
        <w:ind w:left="360"/>
      </w:pPr>
      <w:r>
        <w:t>-</w:t>
      </w:r>
      <w:r>
        <w:tab/>
        <w:t>Kosten je Kraftstoff-, Produkt-, Leistungsart</w:t>
      </w:r>
    </w:p>
    <w:p w14:paraId="7D8E104D" w14:textId="198758D8" w:rsidR="00F8392B" w:rsidRDefault="00E34B10" w:rsidP="00E34B10">
      <w:pPr>
        <w:ind w:left="360"/>
      </w:pPr>
      <w:r>
        <w:t>-</w:t>
      </w:r>
      <w:r>
        <w:tab/>
        <w:t>Kosten je Beleg</w:t>
      </w:r>
    </w:p>
    <w:p w14:paraId="13036662" w14:textId="0840E759" w:rsidR="00F8392B" w:rsidRDefault="00F8392B" w:rsidP="00F8392B">
      <w:pPr>
        <w:ind w:left="360"/>
      </w:pPr>
    </w:p>
    <w:p w14:paraId="133A33AC" w14:textId="4038E06A" w:rsidR="002C3D88" w:rsidRDefault="002C3D88" w:rsidP="005E30C1">
      <w:pPr>
        <w:pStyle w:val="berschrift2"/>
        <w:numPr>
          <w:ilvl w:val="0"/>
          <w:numId w:val="2"/>
        </w:numPr>
      </w:pPr>
      <w:r>
        <w:lastRenderedPageBreak/>
        <w:t>Wertungskriterien</w:t>
      </w:r>
      <w:r>
        <w:tab/>
      </w:r>
    </w:p>
    <w:p w14:paraId="421E5824" w14:textId="77777777" w:rsidR="002C3D88" w:rsidRDefault="002C3D88" w:rsidP="002C3D88"/>
    <w:p w14:paraId="0607050E" w14:textId="5659A85A" w:rsidR="00E80479" w:rsidRDefault="00E65825" w:rsidP="002C3D88">
      <w:pPr>
        <w:ind w:left="360"/>
      </w:pPr>
      <w:r>
        <w:t xml:space="preserve">50 </w:t>
      </w:r>
      <w:r w:rsidR="002C3D88">
        <w:t xml:space="preserve">% </w:t>
      </w:r>
      <w:r>
        <w:t xml:space="preserve">Kraftstoffrabatt </w:t>
      </w:r>
    </w:p>
    <w:p w14:paraId="42148D04" w14:textId="2CC4A7E3" w:rsidR="00E80479" w:rsidRDefault="00E65825" w:rsidP="00E80479">
      <w:pPr>
        <w:ind w:left="360"/>
      </w:pPr>
      <w:r>
        <w:t>3</w:t>
      </w:r>
      <w:r w:rsidR="008C04A7">
        <w:t>5</w:t>
      </w:r>
      <w:r>
        <w:t xml:space="preserve"> % </w:t>
      </w:r>
      <w:r w:rsidR="002C3D88">
        <w:t>Akzeptanzstellen</w:t>
      </w:r>
      <w:r w:rsidR="005806E1">
        <w:t xml:space="preserve"> (</w:t>
      </w:r>
      <w:r w:rsidR="00E80479">
        <w:t>20% deutschlandweit, 10% im Umkreis von 5km der Liegenschaft „Herner Straße 45, 44787 Bochum“, 5% Österreich)</w:t>
      </w:r>
    </w:p>
    <w:p w14:paraId="21424ADA" w14:textId="7F6E35D8" w:rsidR="002C3D88" w:rsidRDefault="008C04A7" w:rsidP="00E80479">
      <w:pPr>
        <w:ind w:left="360"/>
      </w:pPr>
      <w:r>
        <w:t>15</w:t>
      </w:r>
      <w:r w:rsidR="00E65825">
        <w:t xml:space="preserve"> % Servicepauschale</w:t>
      </w:r>
    </w:p>
    <w:p w14:paraId="500D97CC" w14:textId="567F307B" w:rsidR="002C3D88" w:rsidRDefault="002C3D88" w:rsidP="002C3D88">
      <w:pPr>
        <w:ind w:left="360"/>
      </w:pPr>
      <w:r>
        <w:t>Bewertungskriterien:</w:t>
      </w:r>
    </w:p>
    <w:p w14:paraId="3D3AFEAB" w14:textId="6CE3FD16" w:rsidR="002C3D88" w:rsidRDefault="00616B7D" w:rsidP="00E65825">
      <w:pPr>
        <w:ind w:left="360"/>
      </w:pPr>
      <w:r w:rsidRPr="00E65825">
        <w:rPr>
          <w:b/>
          <w:bCs/>
        </w:rPr>
        <w:t>Kraftstoffrabatt</w:t>
      </w:r>
      <w:r>
        <w:t xml:space="preserve"> =</w:t>
      </w:r>
      <w:r w:rsidR="00E65825">
        <w:t xml:space="preserve"> </w:t>
      </w:r>
      <w:r>
        <w:t xml:space="preserve">  </w:t>
      </w:r>
      <w:r w:rsidR="00E65825">
        <w:t>Der Bieter mit dem höchsten gewichteten Rabatt maximale Punktzahl 700.Die anderen Bieter erhalten anteilig Punkte im Verhältnis des höchsten Rabatts zu ihrem Rabatt.</w:t>
      </w:r>
    </w:p>
    <w:p w14:paraId="41479474" w14:textId="587BF941" w:rsidR="00E65825" w:rsidRPr="00E65825" w:rsidRDefault="00E65825" w:rsidP="00E65825">
      <w:pPr>
        <w:ind w:left="360"/>
      </w:pPr>
      <w:r>
        <w:t>Hierfür wird folgende Formel zugrunde gelegt:</w:t>
      </w:r>
    </w:p>
    <w:p w14:paraId="711EA196" w14:textId="77777777" w:rsidR="00E65825" w:rsidRDefault="00E65825" w:rsidP="00E65825">
      <w:pPr>
        <w:ind w:left="360"/>
      </w:pPr>
      <w:proofErr w:type="spellStart"/>
      <w:r>
        <w:t>hR</w:t>
      </w:r>
      <w:proofErr w:type="spellEnd"/>
      <w:r>
        <w:t>: = höchster Rabatt</w:t>
      </w:r>
    </w:p>
    <w:p w14:paraId="3F29F167" w14:textId="77777777" w:rsidR="00E65825" w:rsidRDefault="00E65825" w:rsidP="00E65825">
      <w:pPr>
        <w:ind w:left="360"/>
      </w:pPr>
      <w:r>
        <w:t>IR:  = Ihr Rabatt</w:t>
      </w:r>
    </w:p>
    <w:p w14:paraId="471EC446" w14:textId="77777777" w:rsidR="00E65825" w:rsidRDefault="00E65825" w:rsidP="00E65825">
      <w:pPr>
        <w:ind w:left="360"/>
      </w:pPr>
      <w:r>
        <w:t>P:   = maximal erreichbare Punkte</w:t>
      </w:r>
    </w:p>
    <w:p w14:paraId="07AC3641" w14:textId="025C92B1" w:rsidR="00E65825" w:rsidRDefault="00E65825" w:rsidP="00E65825">
      <w:pPr>
        <w:ind w:left="360"/>
      </w:pPr>
      <w:r>
        <w:t xml:space="preserve">Anteilige Punkte = P * IR / </w:t>
      </w:r>
      <w:proofErr w:type="spellStart"/>
      <w:r>
        <w:t>hR</w:t>
      </w:r>
      <w:proofErr w:type="spellEnd"/>
    </w:p>
    <w:p w14:paraId="6CE88F37" w14:textId="5120F596" w:rsidR="00E65825" w:rsidRDefault="00E65825" w:rsidP="00573C72">
      <w:pPr>
        <w:ind w:left="360"/>
      </w:pPr>
      <w:r w:rsidRPr="00E65825">
        <w:rPr>
          <w:b/>
          <w:bCs/>
        </w:rPr>
        <w:t>Akzeptanzstellendichte</w:t>
      </w:r>
      <w:r>
        <w:t xml:space="preserve"> = Der Bieter mit der höchsten Anzahl an Akzeptanzstellen erhält die maximale Punktzahl 3</w:t>
      </w:r>
      <w:r w:rsidR="008C04A7">
        <w:t>5</w:t>
      </w:r>
      <w:r>
        <w:t xml:space="preserve">0. </w:t>
      </w:r>
      <w:r w:rsidR="00573C72">
        <w:t xml:space="preserve">Die anderen Bieter erhalten anteilig Punkte im Verhältnis </w:t>
      </w:r>
      <w:proofErr w:type="gramStart"/>
      <w:r w:rsidR="00573C72">
        <w:t>Ihrer  Anzahl</w:t>
      </w:r>
      <w:proofErr w:type="gramEnd"/>
      <w:r w:rsidR="00573C72">
        <w:t xml:space="preserve"> zur höchsten Anzahl.</w:t>
      </w:r>
    </w:p>
    <w:p w14:paraId="45F7C209" w14:textId="208F30A3" w:rsidR="005806E1" w:rsidRDefault="005806E1" w:rsidP="00E65825">
      <w:pPr>
        <w:ind w:left="360"/>
      </w:pPr>
      <w:r>
        <w:t xml:space="preserve">Die 350 Punkte setzen sich </w:t>
      </w:r>
      <w:proofErr w:type="gramStart"/>
      <w:r>
        <w:t>aus folgenden</w:t>
      </w:r>
      <w:proofErr w:type="gramEnd"/>
      <w:r>
        <w:t xml:space="preserve"> </w:t>
      </w:r>
      <w:r w:rsidR="00573C72">
        <w:t>Unterkriterien</w:t>
      </w:r>
      <w:r>
        <w:t xml:space="preserve"> zusammen:</w:t>
      </w:r>
    </w:p>
    <w:p w14:paraId="13C76AE1" w14:textId="6B04D100" w:rsidR="00573C72" w:rsidRDefault="00573C72" w:rsidP="00DB6A2F">
      <w:pPr>
        <w:ind w:firstLine="360"/>
      </w:pPr>
      <w:r>
        <w:t>200 Punkte = Akzeptanzstellen Deutschlandweit</w:t>
      </w:r>
    </w:p>
    <w:p w14:paraId="5DE8F7FB" w14:textId="398DC9DF" w:rsidR="00573C72" w:rsidRDefault="00573C72" w:rsidP="00E65825">
      <w:pPr>
        <w:ind w:left="360"/>
      </w:pPr>
      <w:r>
        <w:t>100 Punkte = Akzeptanzstellen</w:t>
      </w:r>
      <w:r w:rsidRPr="00573C72">
        <w:t xml:space="preserve"> im Umkreis von 5km der Liegenschaft „Herner Straße 45, 44787 Bochum</w:t>
      </w:r>
    </w:p>
    <w:p w14:paraId="43D05E45" w14:textId="77777777" w:rsidR="00573C72" w:rsidRDefault="00573C72" w:rsidP="00573C72">
      <w:pPr>
        <w:ind w:left="360"/>
      </w:pPr>
      <w:r>
        <w:t>50 Punkte = Akzeptanzstellen Österreich</w:t>
      </w:r>
    </w:p>
    <w:p w14:paraId="064C18EC" w14:textId="77777777" w:rsidR="00573C72" w:rsidRDefault="00573C72" w:rsidP="00E65825">
      <w:pPr>
        <w:ind w:left="360"/>
      </w:pPr>
    </w:p>
    <w:p w14:paraId="6CB89282" w14:textId="602854DA" w:rsidR="00E65825" w:rsidRDefault="00E65825" w:rsidP="00E65825">
      <w:pPr>
        <w:ind w:left="360"/>
      </w:pPr>
      <w:r>
        <w:t>Hierfür wird folgende Formel zugrunde gelegt:</w:t>
      </w:r>
    </w:p>
    <w:p w14:paraId="7FD97C95" w14:textId="77777777" w:rsidR="00E65825" w:rsidRDefault="00E65825" w:rsidP="00E65825">
      <w:pPr>
        <w:ind w:left="360"/>
      </w:pPr>
      <w:proofErr w:type="spellStart"/>
      <w:r>
        <w:t>hA</w:t>
      </w:r>
      <w:proofErr w:type="spellEnd"/>
      <w:r>
        <w:t>: = höchste Anzahl</w:t>
      </w:r>
    </w:p>
    <w:p w14:paraId="558D6DF8" w14:textId="77777777" w:rsidR="00E65825" w:rsidRDefault="00E65825" w:rsidP="00E65825">
      <w:pPr>
        <w:ind w:left="360"/>
      </w:pPr>
      <w:r>
        <w:t>IA:  = Ihre Anzahl</w:t>
      </w:r>
    </w:p>
    <w:p w14:paraId="2DC09717" w14:textId="77777777" w:rsidR="00E65825" w:rsidRDefault="00E65825" w:rsidP="00E65825">
      <w:pPr>
        <w:ind w:left="360"/>
      </w:pPr>
      <w:r>
        <w:t>P:   = maximal erreichbare Punkte</w:t>
      </w:r>
    </w:p>
    <w:p w14:paraId="60B086DB" w14:textId="50711895" w:rsidR="00E65825" w:rsidRDefault="00E65825" w:rsidP="00E65825">
      <w:pPr>
        <w:ind w:left="360"/>
      </w:pPr>
      <w:r>
        <w:t xml:space="preserve">Anteilige Punkte = P * IA / </w:t>
      </w:r>
      <w:proofErr w:type="spellStart"/>
      <w:r>
        <w:t>hA</w:t>
      </w:r>
      <w:proofErr w:type="spellEnd"/>
    </w:p>
    <w:p w14:paraId="09B8B1A9" w14:textId="65082F93" w:rsidR="00E65825" w:rsidRDefault="00E65825" w:rsidP="00E65825">
      <w:pPr>
        <w:ind w:left="360"/>
      </w:pPr>
      <w:r w:rsidRPr="00E65825">
        <w:rPr>
          <w:b/>
          <w:bCs/>
        </w:rPr>
        <w:t>Servicepauschale</w:t>
      </w:r>
      <w:r>
        <w:t xml:space="preserve"> = Der Bieter mit der niedrigsten Servicepauschale maximale Punktzahl </w:t>
      </w:r>
      <w:r w:rsidR="008C04A7">
        <w:t>15</w:t>
      </w:r>
      <w:r>
        <w:t>0.Die anderen Bieter erhalten anteilig Punkte im Verhältnis der niedrigsten Servicepauschale zu ihrer Servicepauschale.</w:t>
      </w:r>
    </w:p>
    <w:p w14:paraId="6B29ADF1" w14:textId="77777777" w:rsidR="00E65825" w:rsidRDefault="00E65825" w:rsidP="00E65825">
      <w:pPr>
        <w:ind w:left="360"/>
      </w:pPr>
      <w:r>
        <w:t>Hierfür wird folgende Formel zugrunde gelegt:</w:t>
      </w:r>
    </w:p>
    <w:p w14:paraId="3902E778" w14:textId="77777777" w:rsidR="00E65825" w:rsidRDefault="00E65825" w:rsidP="00E65825">
      <w:pPr>
        <w:ind w:left="360"/>
      </w:pPr>
      <w:proofErr w:type="spellStart"/>
      <w:r>
        <w:t>nS</w:t>
      </w:r>
      <w:proofErr w:type="spellEnd"/>
      <w:r>
        <w:t>: = niedrigste Servicepauschale</w:t>
      </w:r>
    </w:p>
    <w:p w14:paraId="3F76B63E" w14:textId="77777777" w:rsidR="00E65825" w:rsidRDefault="00E65825" w:rsidP="00E65825">
      <w:pPr>
        <w:ind w:left="360"/>
      </w:pPr>
      <w:r>
        <w:t>IS:  = Ihre Servicepauschale</w:t>
      </w:r>
    </w:p>
    <w:p w14:paraId="483A4596" w14:textId="77777777" w:rsidR="00E65825" w:rsidRDefault="00E65825" w:rsidP="00E65825">
      <w:pPr>
        <w:ind w:left="360"/>
      </w:pPr>
      <w:r>
        <w:lastRenderedPageBreak/>
        <w:t>P:   = maximal erreichbare Punkte</w:t>
      </w:r>
    </w:p>
    <w:p w14:paraId="13811479" w14:textId="7E8C55E4" w:rsidR="00E65825" w:rsidRDefault="00E65825" w:rsidP="00E65825">
      <w:pPr>
        <w:ind w:left="360"/>
      </w:pPr>
      <w:r>
        <w:t xml:space="preserve">Anteilige Punkte = P * </w:t>
      </w:r>
      <w:proofErr w:type="spellStart"/>
      <w:r>
        <w:t>nS</w:t>
      </w:r>
      <w:proofErr w:type="spellEnd"/>
      <w:r>
        <w:t xml:space="preserve"> / IS</w:t>
      </w:r>
    </w:p>
    <w:p w14:paraId="24D84A51" w14:textId="73E5628E" w:rsidR="00146425" w:rsidRDefault="00146425" w:rsidP="005E30C1">
      <w:pPr>
        <w:pStyle w:val="berschrift2"/>
        <w:numPr>
          <w:ilvl w:val="0"/>
          <w:numId w:val="2"/>
        </w:numPr>
      </w:pPr>
      <w:r>
        <w:t>Verbindlichkeit der Leistungsbeschreibung</w:t>
      </w:r>
    </w:p>
    <w:p w14:paraId="043DCCE4" w14:textId="77777777" w:rsidR="006E22EB" w:rsidRPr="006E22EB" w:rsidRDefault="006E22EB" w:rsidP="006E22EB"/>
    <w:p w14:paraId="2E2B113F" w14:textId="77777777" w:rsidR="00146425" w:rsidRDefault="00146425" w:rsidP="006E22EB">
      <w:pPr>
        <w:ind w:firstLine="360"/>
      </w:pPr>
      <w:r>
        <w:t xml:space="preserve">Die Forderungen und Bedingungen dieser Leistungsbeschreibung sind verbindlich. </w:t>
      </w:r>
    </w:p>
    <w:p w14:paraId="6A2FC607" w14:textId="454156E8" w:rsidR="00146425" w:rsidRDefault="00146425" w:rsidP="006E22EB">
      <w:pPr>
        <w:ind w:firstLine="360"/>
      </w:pPr>
      <w:r>
        <w:t xml:space="preserve">Eine Nichtberücksichtigung führt zum Ausschluss des Angebots. </w:t>
      </w:r>
    </w:p>
    <w:p w14:paraId="1BBD6C54" w14:textId="45CCE384" w:rsidR="00146425" w:rsidRDefault="00146425" w:rsidP="006E22EB">
      <w:pPr>
        <w:ind w:firstLine="360"/>
      </w:pPr>
      <w:r>
        <w:t>Unvollständige Preisangaben/Angebote können zum Ausschluss des Angebots führen.</w:t>
      </w:r>
    </w:p>
    <w:p w14:paraId="40172BAA" w14:textId="77777777" w:rsidR="00832054" w:rsidRDefault="00832054" w:rsidP="006E22EB">
      <w:pPr>
        <w:ind w:firstLine="360"/>
      </w:pPr>
    </w:p>
    <w:p w14:paraId="29773316" w14:textId="5C4B01BF" w:rsidR="00832054" w:rsidRDefault="00832054" w:rsidP="00832054">
      <w:pPr>
        <w:pStyle w:val="berschrift2"/>
        <w:numPr>
          <w:ilvl w:val="0"/>
          <w:numId w:val="2"/>
        </w:numPr>
      </w:pPr>
      <w:r>
        <w:t>Vertragsdauer und Kündigung</w:t>
      </w:r>
    </w:p>
    <w:p w14:paraId="376F78BA" w14:textId="77777777" w:rsidR="00832054" w:rsidRDefault="00832054" w:rsidP="00832054"/>
    <w:p w14:paraId="5A9E274E" w14:textId="1B02DB45" w:rsidR="00832054" w:rsidRDefault="00832054" w:rsidP="00832054">
      <w:pPr>
        <w:ind w:left="360"/>
      </w:pPr>
      <w:r w:rsidRPr="00832054">
        <w:t xml:space="preserve">Dieser Vertrag tritt </w:t>
      </w:r>
      <w:r>
        <w:t>mit Zuschlagserteilung</w:t>
      </w:r>
      <w:r w:rsidRPr="00832054">
        <w:t xml:space="preserve"> in Kraft und hat eine Laufzeit von </w:t>
      </w:r>
      <w:r>
        <w:t>36 Monaten</w:t>
      </w:r>
      <w:r w:rsidRPr="00832054">
        <w:t xml:space="preserve">. </w:t>
      </w:r>
      <w:r>
        <w:t>Der Vertrag verlängert sich 2 x um jeweils weitere 36 Monate, wenn nicht innerhalb 4 Wochen vor Vertragsende in Textform gekündigt wird.</w:t>
      </w:r>
    </w:p>
    <w:p w14:paraId="6550FE3D" w14:textId="19F3E379" w:rsidR="00832054" w:rsidRDefault="00832054" w:rsidP="00832054">
      <w:pPr>
        <w:ind w:left="360"/>
      </w:pPr>
      <w:r>
        <w:t>Nach Ablauf von maximal 108 Monaten ist der Vertrag mit einer Kündigungsfrist von 14 Tagen zum Monatsende monatlich kündbar.</w:t>
      </w:r>
    </w:p>
    <w:p w14:paraId="579DF1FE" w14:textId="77777777" w:rsidR="009266CA" w:rsidRPr="00832054" w:rsidRDefault="009266CA" w:rsidP="00832054">
      <w:pPr>
        <w:ind w:left="360"/>
      </w:pPr>
    </w:p>
    <w:p w14:paraId="77ED5AE9" w14:textId="77777777" w:rsidR="00832054" w:rsidRDefault="00832054" w:rsidP="00832054"/>
    <w:p w14:paraId="22AEE78D" w14:textId="77777777" w:rsidR="00832054" w:rsidRPr="00832054" w:rsidRDefault="00832054" w:rsidP="00832054">
      <w:pPr>
        <w:ind w:left="360"/>
      </w:pPr>
    </w:p>
    <w:sectPr w:rsidR="00832054" w:rsidRPr="0083205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560EB2"/>
    <w:multiLevelType w:val="hybridMultilevel"/>
    <w:tmpl w:val="49C0E09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E2983"/>
    <w:multiLevelType w:val="hybridMultilevel"/>
    <w:tmpl w:val="A02C43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E4934"/>
    <w:multiLevelType w:val="hybridMultilevel"/>
    <w:tmpl w:val="6CFA2956"/>
    <w:lvl w:ilvl="0" w:tplc="162A923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B1387"/>
    <w:multiLevelType w:val="hybridMultilevel"/>
    <w:tmpl w:val="DF30C756"/>
    <w:lvl w:ilvl="0" w:tplc="A27E54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E0A2A8F"/>
    <w:multiLevelType w:val="hybridMultilevel"/>
    <w:tmpl w:val="88D8556A"/>
    <w:lvl w:ilvl="0" w:tplc="14BE30D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96CCB"/>
    <w:multiLevelType w:val="hybridMultilevel"/>
    <w:tmpl w:val="1ECE1888"/>
    <w:lvl w:ilvl="0" w:tplc="040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AE6596"/>
    <w:multiLevelType w:val="hybridMultilevel"/>
    <w:tmpl w:val="5B8C9344"/>
    <w:lvl w:ilvl="0" w:tplc="C63C5FB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982181">
    <w:abstractNumId w:val="2"/>
  </w:num>
  <w:num w:numId="2" w16cid:durableId="3216491">
    <w:abstractNumId w:val="1"/>
  </w:num>
  <w:num w:numId="3" w16cid:durableId="576286567">
    <w:abstractNumId w:val="3"/>
  </w:num>
  <w:num w:numId="4" w16cid:durableId="1775394893">
    <w:abstractNumId w:val="0"/>
  </w:num>
  <w:num w:numId="5" w16cid:durableId="443040901">
    <w:abstractNumId w:val="6"/>
  </w:num>
  <w:num w:numId="6" w16cid:durableId="2019961578">
    <w:abstractNumId w:val="5"/>
  </w:num>
  <w:num w:numId="7" w16cid:durableId="2543681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F1A"/>
    <w:rsid w:val="0011443F"/>
    <w:rsid w:val="00146425"/>
    <w:rsid w:val="00227070"/>
    <w:rsid w:val="002C3D88"/>
    <w:rsid w:val="0036657E"/>
    <w:rsid w:val="003B3F39"/>
    <w:rsid w:val="003B49EC"/>
    <w:rsid w:val="004159E0"/>
    <w:rsid w:val="0049303A"/>
    <w:rsid w:val="004A1DC6"/>
    <w:rsid w:val="00514634"/>
    <w:rsid w:val="0056422D"/>
    <w:rsid w:val="00573C72"/>
    <w:rsid w:val="005806E1"/>
    <w:rsid w:val="005E30C1"/>
    <w:rsid w:val="00616B7D"/>
    <w:rsid w:val="00695ED2"/>
    <w:rsid w:val="006A120D"/>
    <w:rsid w:val="006B647D"/>
    <w:rsid w:val="006E22EB"/>
    <w:rsid w:val="007D6156"/>
    <w:rsid w:val="00832054"/>
    <w:rsid w:val="0083556D"/>
    <w:rsid w:val="00855EFC"/>
    <w:rsid w:val="008B02DE"/>
    <w:rsid w:val="008C04A7"/>
    <w:rsid w:val="009266CA"/>
    <w:rsid w:val="00B048B2"/>
    <w:rsid w:val="00B667E7"/>
    <w:rsid w:val="00B86F1A"/>
    <w:rsid w:val="00DA2525"/>
    <w:rsid w:val="00DB6A2F"/>
    <w:rsid w:val="00E34B10"/>
    <w:rsid w:val="00E65825"/>
    <w:rsid w:val="00E80479"/>
    <w:rsid w:val="00EC5009"/>
    <w:rsid w:val="00F8392B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6BB6A"/>
  <w15:chartTrackingRefBased/>
  <w15:docId w15:val="{68C1503F-3875-4712-91F0-031BDB3B4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86F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86F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E22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86F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86F1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nabsatz">
    <w:name w:val="List Paragraph"/>
    <w:basedOn w:val="Standard"/>
    <w:uiPriority w:val="34"/>
    <w:qFormat/>
    <w:rsid w:val="00B86F1A"/>
    <w:pPr>
      <w:ind w:left="720"/>
      <w:contextualSpacing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6E22E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899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Weis, Felix</dc:creator>
  <cp:keywords/>
  <dc:description/>
  <cp:lastModifiedBy>Weidler, André</cp:lastModifiedBy>
  <cp:revision>16</cp:revision>
  <dcterms:created xsi:type="dcterms:W3CDTF">2026-03-20T12:20:00Z</dcterms:created>
  <dcterms:modified xsi:type="dcterms:W3CDTF">2026-05-07T09:22:00Z</dcterms:modified>
</cp:coreProperties>
</file>